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BCD3" w14:textId="77777777" w:rsidR="00A95D52" w:rsidRPr="00A95D52" w:rsidRDefault="00A95D52" w:rsidP="00A95D5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A95D52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คำแถลงนโยบายของนายกองค์การบริหารส่วนตำบลท่าหิน</w:t>
      </w:r>
    </w:p>
    <w:p w14:paraId="377AE709" w14:textId="77777777" w:rsidR="00A95D52" w:rsidRPr="00A95D52" w:rsidRDefault="00A95D52" w:rsidP="00A95D5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A95D52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นายธนิต     พ่วงแม่กลอง</w:t>
      </w:r>
    </w:p>
    <w:p w14:paraId="00FE0BD5" w14:textId="77777777" w:rsidR="00A95D52" w:rsidRPr="00A95D52" w:rsidRDefault="00A95D52" w:rsidP="00A95D5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A95D52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แถลงต่อสภาองค์การบริหารส่วนตำบลท่าหิน</w:t>
      </w:r>
    </w:p>
    <w:p w14:paraId="2D188967" w14:textId="77777777" w:rsidR="00A95D52" w:rsidRPr="00A95D52" w:rsidRDefault="00A95D52" w:rsidP="00A95D5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A95D52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วันจันทร์  ที่ 10  เดือน มกราคม  พ.ศ.2565</w:t>
      </w:r>
    </w:p>
    <w:p w14:paraId="215BEF8A" w14:textId="77777777" w:rsidR="00A95D52" w:rsidRPr="00A95D52" w:rsidRDefault="00A95D52" w:rsidP="00A95D5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14:ligatures w14:val="none"/>
        </w:rPr>
      </w:pPr>
      <w:r w:rsidRPr="00A95D52">
        <w:rPr>
          <w:rFonts w:ascii="TH SarabunIT๙" w:eastAsia="Calibri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ณ ห้องประชุมองค์การบริหารส่วนตำบลท่าหิน</w:t>
      </w:r>
    </w:p>
    <w:p w14:paraId="5F014C2C" w14:textId="77777777" w:rsidR="00A95D52" w:rsidRPr="00A95D52" w:rsidRDefault="00A95D52" w:rsidP="00A95D52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6"/>
          <w:szCs w:val="36"/>
          <w14:ligatures w14:val="none"/>
        </w:rPr>
      </w:pPr>
      <w:r w:rsidRPr="00A95D52">
        <w:rPr>
          <w:rFonts w:ascii="TH SarabunIT๙" w:eastAsia="Calibri" w:hAnsi="TH SarabunIT๙" w:cs="TH SarabunIT๙" w:hint="cs"/>
          <w:kern w:val="0"/>
          <w:sz w:val="36"/>
          <w:szCs w:val="36"/>
          <w:cs/>
          <w14:ligatures w14:val="none"/>
        </w:rPr>
        <w:t>*******************************************************</w:t>
      </w:r>
    </w:p>
    <w:p w14:paraId="4FD41DAC" w14:textId="77777777" w:rsidR="00A95D52" w:rsidRPr="00A95D52" w:rsidRDefault="00A95D52" w:rsidP="00A95D52">
      <w:pPr>
        <w:spacing w:after="0" w:line="240" w:lineRule="auto"/>
        <w:ind w:left="720" w:hanging="720"/>
        <w:rPr>
          <w:rFonts w:ascii="TH SarabunIT๙" w:eastAsia="Calibri" w:hAnsi="TH SarabunIT๙" w:cs="TH SarabunIT๙"/>
          <w:kern w:val="0"/>
          <w:sz w:val="14"/>
          <w:szCs w:val="14"/>
          <w14:ligatures w14:val="none"/>
        </w:rPr>
      </w:pPr>
    </w:p>
    <w:p w14:paraId="17831E03" w14:textId="77777777" w:rsidR="00A95D52" w:rsidRPr="00A95D52" w:rsidRDefault="00A95D52" w:rsidP="00A95D52">
      <w:pPr>
        <w:spacing w:after="0" w:line="240" w:lineRule="auto"/>
        <w:ind w:left="720" w:hanging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เรียน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ประธานสภาองค์การบริหารส่วนตำบลท่าหินและสมาชิกสภาองค์การบริหารส่วนตำบลท่าหิน และผู้เข้าร่วมประชุมที่เคารพทุกท่าน</w:t>
      </w:r>
    </w:p>
    <w:p w14:paraId="1C231A5B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14"/>
          <w:szCs w:val="14"/>
          <w14:ligatures w14:val="none"/>
        </w:rPr>
      </w:pPr>
    </w:p>
    <w:p w14:paraId="09B6D08E" w14:textId="77777777" w:rsidR="00A95D52" w:rsidRPr="00A95D52" w:rsidRDefault="00A95D52" w:rsidP="00A95D5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ตามที่สำนักงานคณะกรรมการการเลือกตั้ง มีหนังสือที่ </w:t>
      </w:r>
      <w:proofErr w:type="spellStart"/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ลต</w:t>
      </w:r>
      <w:proofErr w:type="spellEnd"/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(ชพ)0002/2765 ลงวันที่ 27 ธันวาคม 2564  การประกาศผลการเลือกตั้ง ตามประกาศคณะกรรมการการเลือกตั้ง ลงวันที่  21 ธันวาคม  2564 นั้น</w:t>
      </w:r>
    </w:p>
    <w:p w14:paraId="456B939A" w14:textId="77777777" w:rsidR="00A95D52" w:rsidRPr="00A95D52" w:rsidRDefault="00A95D52" w:rsidP="00A95D5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ตามพระราชบัญญัติสภาตำบลและองค์การบริหารส่วนตำบล พ.ศ.2537 แก้ไขเพิ่มเติมจนถึง ฉบับที่ 5 พ.ศ.2546 มาตรา 58/5 มีสาระสำคัญว่า ก่อนนายกองค์การบริหารส่วนตำบลเข้ารับหน้าที่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แถลงนโยบายต่อสภาองค์การบริหารส่วนตำบลโดยไม่มีการลงมติ ทั้งนี้ ภายในสามสิบวันนับแต่วันประกาศผลการเลือกตั้งนายกองค์การบริหารส่วนตำบล ดังนั้นกระผมจึงได้จัดทำนโยบายเป็นลายลักษณ์อักษร เพื่อใช้ประกอบการแถลงนโยบาย ซึ่งกระผมได้แจกให้แก่สมาชิกสภาองค์การบริหารส่วนตำบลทุกท่านแล้ว</w:t>
      </w:r>
    </w:p>
    <w:p w14:paraId="4B0A67BE" w14:textId="77777777" w:rsidR="00A95D52" w:rsidRPr="00A95D52" w:rsidRDefault="00A95D52" w:rsidP="00A95D5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อนึ่ง ในการจัดทำนโยบายเพื่อแถลงต่อสภาองค์การบริหารส่วนตำบลท่าหินในครั้งนี้ กระผมได้ตระหนักถึงอำนาจหน้าที่ตามพระราชบัญญัติสภาตำบลและองค์การบริหารส่วนตำบล พ.ศ.2537 แก้ไขเพิ่มเติมจนถึงฉบับปัจจุบัน มาตรา 59,60,66,67,68 และมาตรา 69/1 ภายใต้สาระสำคัญของอำนาจหน้าที่ดังกล่าว กระผมจึงได้นำมากำหนดนโยบายการพัฒนาขององค์การบริหารส่วนตำบลท่าหินใน 7 ด้าน ดังนี้</w:t>
      </w:r>
    </w:p>
    <w:p w14:paraId="693AB3F8" w14:textId="77777777" w:rsidR="00A95D52" w:rsidRPr="00A95D52" w:rsidRDefault="00A95D52" w:rsidP="00A95D52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14"/>
          <w:szCs w:val="14"/>
          <w14:ligatures w14:val="none"/>
        </w:rPr>
      </w:pPr>
    </w:p>
    <w:p w14:paraId="0C172A08" w14:textId="77777777" w:rsidR="00A95D52" w:rsidRPr="00A95D52" w:rsidRDefault="00A95D52" w:rsidP="00A95D52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1.นโยบายด้านการพัฒนาโครงสร้างพื้นฐาน</w:t>
      </w:r>
    </w:p>
    <w:p w14:paraId="6FB42ED3" w14:textId="77777777" w:rsidR="00A95D52" w:rsidRPr="00A95D52" w:rsidRDefault="00A95D52" w:rsidP="00A95D5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มีความมุ่งมั่นที่จะยกระดับด้านโครงสร้างพื้นฐาน ให้ได้มาตรฐาน สามารถตอบสนองความต้องการของประชาชนอย่างมีประสิทธิภาพ ตลอดจนมี่ความสะดวก ปลอดภัยโดยมีแนววางการดำเนินงาน ดังนี้</w:t>
      </w:r>
    </w:p>
    <w:p w14:paraId="6E753E26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1.1เพื่อส่งเสริมพัฒนาสาธารณูปโภคและสิ่งก่อสร้าง</w:t>
      </w:r>
    </w:p>
    <w:p w14:paraId="22DE2E6B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1.2เพื่อปรับปรุง ซ่อมแซม สิ่งสาธารณูปโภคและสิ่งก่อสร้าง</w:t>
      </w:r>
    </w:p>
    <w:p w14:paraId="40A78707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1.3เพื่อส่งเสริม พัฒนาบำรุงรักษา สิ่งก่อสร้างและการจัดหาแหล่งน้ำ</w:t>
      </w:r>
    </w:p>
    <w:p w14:paraId="75F3EE4F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1.4เพื่อซ่อมแซมบำรุงรักษาแหล่งน้ำ</w:t>
      </w:r>
    </w:p>
    <w:p w14:paraId="2A0A3394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1.5เพื่อพัฒนาสิ่งก่อสร้าง ปรับปรุง และซ่อมแซมสิ่งก่อสร้างอื่นๆ</w:t>
      </w:r>
    </w:p>
    <w:p w14:paraId="64697760" w14:textId="77777777" w:rsidR="00A95D52" w:rsidRPr="00A95D52" w:rsidRDefault="00A95D52" w:rsidP="00A95D52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14"/>
          <w:szCs w:val="14"/>
          <w14:ligatures w14:val="none"/>
        </w:rPr>
      </w:pPr>
    </w:p>
    <w:p w14:paraId="3D158A12" w14:textId="77777777" w:rsidR="00A95D52" w:rsidRPr="00A95D52" w:rsidRDefault="00A95D52" w:rsidP="00A95D52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2.นโยบายด้านการส่งเสริมคุณภาพชีวิต</w:t>
      </w:r>
    </w:p>
    <w:p w14:paraId="7E5EB977" w14:textId="77777777" w:rsidR="00A95D52" w:rsidRPr="00A95D52" w:rsidRDefault="00A95D52" w:rsidP="00A95D5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การส่งเสริมและสนับสนุนเพื่อพัฒนาชุมชน ให้เป็นชุมชนที่มีคุณภาพ ชุมชนแห่งการเรียนรู้ ให้ประชาชนได้มีโอกาสที่เท่าเทียมกัน เรียนรู้ และพัฒนาได้ตลอดชีวิต และมีปัญญาเป็นทุนไว้สร้างงานและสร้างรายได้ และนำพาชุมชนให้เป็นชุมชนที่เข้มแข็ง ส่งเสริมสนับสนุนระบบสาธารณสุขให้ประชาชนมีสุขภาพแข็งแรง ทั้งร่างกายและจิตใจ ส่งเสริมสนับสนุนระบบการศึกษา โดยมีแนวทางการดำเนินงานดังนี้</w:t>
      </w:r>
    </w:p>
    <w:p w14:paraId="12FDFDC6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2.1เพื่อส่งเสริมสวัสดิการสังคม (สตรี ผู้สูงอายุ ผู้พิการ ผู้ด้อยโอกาส ผู้ยากไร้ และประชาชนทั่วไป)</w:t>
      </w:r>
    </w:p>
    <w:p w14:paraId="34FD4C01" w14:textId="77777777" w:rsidR="00A95D52" w:rsidRPr="00A95D52" w:rsidRDefault="00A95D52" w:rsidP="00A95D52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459893E" w14:textId="77777777" w:rsidR="00A95D52" w:rsidRPr="00A95D52" w:rsidRDefault="00A95D52" w:rsidP="00A95D52">
      <w:pPr>
        <w:spacing w:after="0" w:line="240" w:lineRule="auto"/>
        <w:jc w:val="righ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2.2เพื่อส่งเสริม...</w:t>
      </w:r>
    </w:p>
    <w:p w14:paraId="1A8C3C13" w14:textId="77777777" w:rsidR="00A95D52" w:rsidRDefault="00A95D52" w:rsidP="00A95D52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9F30949" w14:textId="7E97A46F" w:rsidR="00A95D52" w:rsidRPr="00A95D52" w:rsidRDefault="00A95D52" w:rsidP="00A95D52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lastRenderedPageBreak/>
        <w:t>-2-</w:t>
      </w:r>
    </w:p>
    <w:p w14:paraId="6BB7EF70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2.2เพื่อส่งเสริมงานด้านสาธารณสุข (งานสาธารณสุขและการป้องกันโรคระบาด โรคติดต่อ และป้องกันโรคระบาดในคนและสัตว์</w:t>
      </w:r>
    </w:p>
    <w:p w14:paraId="0A698531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2.3เพื่อส่งเสริมการดำเนินการให้เป็นไปตามแนวปรัชญาของเศรษฐกิจพอเพียง</w:t>
      </w:r>
    </w:p>
    <w:p w14:paraId="0D2752B0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>2.4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เพื่อส่งเสริมการพัฒนาศักยภาพและขีดความสามารถเพิ่มผลผลิตทางการเกษตร</w:t>
      </w:r>
    </w:p>
    <w:p w14:paraId="389BF205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14"/>
          <w:szCs w:val="14"/>
          <w14:ligatures w14:val="none"/>
        </w:rPr>
      </w:pPr>
    </w:p>
    <w:p w14:paraId="51A0799D" w14:textId="77777777" w:rsidR="00A95D52" w:rsidRPr="00A95D52" w:rsidRDefault="00A95D52" w:rsidP="00A95D52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3.นโยบายด้านการจัดระเบียบชุมชน พัฒนาสังคมและรักษาความสงบเรียบร้อย</w:t>
      </w:r>
    </w:p>
    <w:p w14:paraId="14666709" w14:textId="77777777" w:rsidR="00A95D52" w:rsidRPr="00A95D52" w:rsidRDefault="00A95D52" w:rsidP="00A95D52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การส่งเสริมและสนับสนุน การจัดระเบียบชุมชน โดยการจัดหาวัสดุอุปกรณ์ เพื่อให้พร้อมต่อการปฏิบัติงาน ส่งเสริมระบบประชาธิปไตย ที่มีคุณภาพ โดยมีแนวทางการดำเนินงานดังนี้</w:t>
      </w:r>
    </w:p>
    <w:p w14:paraId="378B866F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3.1เพื่อส่งเสริมระบบประชาธิปไตย</w:t>
      </w:r>
    </w:p>
    <w:p w14:paraId="7EB112B5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3.2เพื่อส่งเสริมและสนับสนุนการป้องกันและบรรเทาสาธารณภัย โดยการสนับสนุนวัสดุอุปกรณ์เพื่อเตรียมความพร้อมรับมือกับสาธารณภัยที่เกิดขึ้น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ลดการสูญเสียจากสาธารณภัย</w:t>
      </w:r>
    </w:p>
    <w:p w14:paraId="6A27A768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3.3เพื่อสนับสนุนวัสดุอุปกรณ์เพื่อการป้องกันและแก้ไขปัญหายาเสพติดในชุมชน</w:t>
      </w:r>
    </w:p>
    <w:p w14:paraId="0E4E3227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3.4เพื่อส่งเสริม สนับสนุน การจัดระบบการรักษาความสงบเรียบร้อย</w:t>
      </w:r>
    </w:p>
    <w:p w14:paraId="68E6AED3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14"/>
          <w:szCs w:val="14"/>
          <w14:ligatures w14:val="none"/>
        </w:rPr>
      </w:pPr>
    </w:p>
    <w:p w14:paraId="74CDB861" w14:textId="77777777" w:rsidR="00A95D52" w:rsidRPr="00A95D52" w:rsidRDefault="00A95D52" w:rsidP="00A95D52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4.นโยบายด้านการวางแผน การส่งเสริมการลงทุน พาณิชยกรรม และการท่องเที่ยว</w:t>
      </w:r>
    </w:p>
    <w:p w14:paraId="67762D85" w14:textId="2136E5BF" w:rsidR="00A95D52" w:rsidRPr="00A95D52" w:rsidRDefault="00A95D52" w:rsidP="003659C7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ส่งเสริมและสนับสนุนและผลักดันให้มีกระบวนการสร้างรายได้ ลดรายจ่าย ส่งเสริมการท่องเที่ยวโดยมีแนวทางการดำเนินงาน ดังนี้</w:t>
      </w:r>
    </w:p>
    <w:p w14:paraId="3BBD2E91" w14:textId="77777777" w:rsidR="00A95D52" w:rsidRPr="00A95D52" w:rsidRDefault="00A95D52" w:rsidP="00A95D52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4.1เพื่อฟื้นฟูแหล่งท่องเที่ยวให้มีคุณภาพ</w:t>
      </w:r>
    </w:p>
    <w:p w14:paraId="63B0560D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4.2เพื่อส่งเสริมกลยุทธ์ด้านการตลาดและการให้บริการด้านการท่องเที่ยว</w:t>
      </w:r>
    </w:p>
    <w:p w14:paraId="7EE227B5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4.3เพื่อดูแลความปลอดภัยด้านการท่องเที่ยว</w:t>
      </w:r>
    </w:p>
    <w:p w14:paraId="451A35AD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4.4เพื่อส่งเสริมและพัฒนาด้านสิ่งอำนวยความสะดวกในแหล่งท่องเที่ยว</w:t>
      </w:r>
    </w:p>
    <w:p w14:paraId="198A0F7B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4.5พัฒนาระบบสารสนเทศด้านการท่องเที่ยว</w:t>
      </w:r>
    </w:p>
    <w:p w14:paraId="6080AF28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14"/>
          <w:szCs w:val="14"/>
          <w14:ligatures w14:val="none"/>
        </w:rPr>
      </w:pPr>
    </w:p>
    <w:p w14:paraId="43CC8AB1" w14:textId="77777777" w:rsidR="00A95D52" w:rsidRPr="00A95D52" w:rsidRDefault="00A95D52" w:rsidP="00A95D52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5.นโยบายด้านการบริหารจัดการและการอนุรักษ์ทรัพยากรธรรมชาติและสิ่งแวดล้อม</w:t>
      </w:r>
    </w:p>
    <w:p w14:paraId="18F17721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การดูแลรักษาธรรมชาติและสิ่งแวดล้อมในชุมชน โดยมีแนวทางการดำเนินงาน ดังนี้</w:t>
      </w:r>
    </w:p>
    <w:p w14:paraId="0273E3C4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5.1เพื่อส่งเสริมการอนุรักษ์ทรัพยากรธรรมชาติและสิ่งแวดล้อม</w:t>
      </w:r>
    </w:p>
    <w:p w14:paraId="32F58137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5.2การป้องกัน สงวน คุ้มครอง ฟื้นฟู ทรัพยากรธรรมชาติและสิ่งแวดล้อม</w:t>
      </w:r>
    </w:p>
    <w:p w14:paraId="0F6AD881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5.3ส่งเสริมให้ความรู้ ความเข้าใจเกี่ยวกับการป้องกันทรัพยากรธรรมชาติ</w:t>
      </w:r>
    </w:p>
    <w:p w14:paraId="110075DA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5.4การสนับสนุน ส่งเสริมให้ประชาชนใช้พลังงานทดแทนและพลังงานทางเลือก</w:t>
      </w:r>
    </w:p>
    <w:p w14:paraId="59B5ED62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14"/>
          <w:szCs w:val="14"/>
          <w14:ligatures w14:val="none"/>
        </w:rPr>
      </w:pPr>
    </w:p>
    <w:p w14:paraId="3154F7F8" w14:textId="77777777" w:rsidR="003659C7" w:rsidRDefault="00A95D52" w:rsidP="00A95D52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6.นโยบายด้านการส่งเสริม </w:t>
      </w:r>
      <w:proofErr w:type="spellStart"/>
      <w:r w:rsidRPr="00A95D52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ศิลป</w:t>
      </w:r>
      <w:proofErr w:type="spellEnd"/>
      <w:r w:rsidRPr="00A95D52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วัฒนธรรม ประเพณี  ภูมิปัญญาท้องถิ่น</w:t>
      </w:r>
      <w:r w:rsidRPr="00A95D5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และด้านการ</w:t>
      </w:r>
    </w:p>
    <w:p w14:paraId="3360A37E" w14:textId="595BC9AE" w:rsidR="00A95D52" w:rsidRPr="00A95D52" w:rsidRDefault="00A95D52" w:rsidP="003659C7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A95D52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กีฬา</w:t>
      </w:r>
    </w:p>
    <w:p w14:paraId="1D6CD8EA" w14:textId="77777777" w:rsidR="00A95D52" w:rsidRPr="00A95D52" w:rsidRDefault="00A95D52" w:rsidP="00A95D5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ส่งเสริมวัฒนธรรม ประเพณี และภูมิปัญญาท้องถิ่น ให้ยั่งยืนและเป็นที่รู้จัก ส่งเสริมด้านการศึกษา จัดให้มีการแข่งขัน โดยมีแนวทางการดำเนินงานดังนี้</w:t>
      </w:r>
    </w:p>
    <w:p w14:paraId="73CA4F10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6.1ส่งเสริม สนับสนุน ให้มีพัฒนาด้านการศึกษา กีฬาและนันทนาการ</w:t>
      </w:r>
    </w:p>
    <w:p w14:paraId="334812A6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6.2ส่งเสริมและสืบทอดจารีตประเพณี </w:t>
      </w:r>
      <w:proofErr w:type="spellStart"/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ศิลป</w:t>
      </w:r>
      <w:proofErr w:type="spellEnd"/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วัฒนธรรม และภูมิปัญญาท้องถิ่นให้เป็นที่รู้จัก</w:t>
      </w:r>
    </w:p>
    <w:p w14:paraId="6F002B44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14"/>
          <w:szCs w:val="14"/>
          <w14:ligatures w14:val="none"/>
        </w:rPr>
      </w:pPr>
    </w:p>
    <w:p w14:paraId="7488BC0C" w14:textId="77777777" w:rsidR="00A95D52" w:rsidRPr="00A95D52" w:rsidRDefault="00A95D52" w:rsidP="00A95D52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7.นโยบายด้านการบริหารจัดการ</w:t>
      </w:r>
    </w:p>
    <w:p w14:paraId="3CA30B60" w14:textId="77777777" w:rsidR="00A95D52" w:rsidRPr="00A95D52" w:rsidRDefault="00A95D52" w:rsidP="00A95D5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Segoe UI" w:eastAsia="Calibri" w:hAnsi="Segoe UI" w:cs="Segoe UI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A95D52">
        <w:rPr>
          <w:rFonts w:ascii="TH SarabunIT๙" w:eastAsia="Calibri" w:hAnsi="TH SarabunIT๙" w:cs="TH SarabunIT๙"/>
          <w:color w:val="000000"/>
          <w:kern w:val="0"/>
          <w:sz w:val="32"/>
          <w:szCs w:val="32"/>
          <w:shd w:val="clear" w:color="auto" w:fill="FFFFFF"/>
          <w:cs/>
          <w14:ligatures w14:val="none"/>
        </w:rPr>
        <w:t>การดำเนินงานที่นำไปสู่การพัฒนาที่ยั่งยืน</w:t>
      </w:r>
      <w:r w:rsidRPr="00A95D52">
        <w:rPr>
          <w:rFonts w:ascii="TH SarabunIT๙" w:eastAsia="Calibri" w:hAnsi="TH SarabunIT๙" w:cs="TH SarabunIT๙"/>
          <w:color w:val="000000"/>
          <w:kern w:val="0"/>
          <w:sz w:val="32"/>
          <w:szCs w:val="32"/>
          <w:shd w:val="clear" w:color="auto" w:fill="FFFFFF"/>
          <w14:ligatures w14:val="none"/>
        </w:rPr>
        <w:t>   </w:t>
      </w:r>
      <w:r w:rsidRPr="00A95D52">
        <w:rPr>
          <w:rFonts w:ascii="TH SarabunIT๙" w:eastAsia="Calibri" w:hAnsi="TH SarabunIT๙" w:cs="TH SarabunIT๙"/>
          <w:color w:val="000000"/>
          <w:kern w:val="0"/>
          <w:sz w:val="32"/>
          <w:szCs w:val="32"/>
          <w:shd w:val="clear" w:color="auto" w:fill="FFFFFF"/>
          <w:cs/>
          <w14:ligatures w14:val="none"/>
        </w:rPr>
        <w:t>ความอยู่ดีมีสุขของประชาชน</w:t>
      </w:r>
      <w:r w:rsidRPr="00A95D52">
        <w:rPr>
          <w:rFonts w:ascii="TH SarabunIT๙" w:eastAsia="Calibri" w:hAnsi="TH SarabunIT๙" w:cs="TH SarabunIT๙"/>
          <w:color w:val="000000"/>
          <w:kern w:val="0"/>
          <w:sz w:val="32"/>
          <w:szCs w:val="32"/>
          <w:shd w:val="clear" w:color="auto" w:fill="FFFFFF"/>
          <w14:ligatures w14:val="none"/>
        </w:rPr>
        <w:t>  </w:t>
      </w:r>
      <w:r w:rsidRPr="00A95D52">
        <w:rPr>
          <w:rFonts w:ascii="TH SarabunIT๙" w:eastAsia="Calibri" w:hAnsi="TH SarabunIT๙" w:cs="TH SarabunIT๙"/>
          <w:color w:val="000000"/>
          <w:kern w:val="0"/>
          <w:sz w:val="32"/>
          <w:szCs w:val="32"/>
          <w:shd w:val="clear" w:color="auto" w:fill="FFFFFF"/>
          <w:cs/>
          <w14:ligatures w14:val="none"/>
        </w:rPr>
        <w:t>จะต้องมีการบริหารโดยยึดหลัก</w:t>
      </w:r>
      <w:r w:rsidRPr="00A95D52">
        <w:rPr>
          <w:rFonts w:ascii="TH SarabunIT๙" w:eastAsia="Calibri" w:hAnsi="TH SarabunIT๙" w:cs="TH SarabunIT๙"/>
          <w:color w:val="000000"/>
          <w:kern w:val="0"/>
          <w:sz w:val="32"/>
          <w:szCs w:val="32"/>
          <w:shd w:val="clear" w:color="auto" w:fill="FFFFFF"/>
          <w14:ligatures w14:val="none"/>
        </w:rPr>
        <w:t>  </w:t>
      </w:r>
      <w:r w:rsidRPr="00A95D52">
        <w:rPr>
          <w:rFonts w:ascii="TH SarabunIT๙" w:eastAsia="Calibri" w:hAnsi="TH SarabunIT๙" w:cs="TH SarabunIT๙"/>
          <w:color w:val="000000"/>
          <w:kern w:val="0"/>
          <w:sz w:val="32"/>
          <w:szCs w:val="32"/>
          <w:shd w:val="clear" w:color="auto" w:fill="FFFFFF"/>
          <w:cs/>
          <w14:ligatures w14:val="none"/>
        </w:rPr>
        <w:t>การปกครองตามระบอบประชาธิปไตยและการบริหารจัดการบ้านเมืองที่ดี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โดยมีแนวทางการดำเนินงานดังนี้</w:t>
      </w:r>
    </w:p>
    <w:p w14:paraId="55F834D2" w14:textId="77777777" w:rsidR="00A95D52" w:rsidRPr="00A95D52" w:rsidRDefault="00A95D52" w:rsidP="00A95D52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E0F390D" w14:textId="77777777" w:rsidR="00A95D52" w:rsidRPr="00A95D52" w:rsidRDefault="00A95D52" w:rsidP="00A95D52">
      <w:pPr>
        <w:spacing w:after="0" w:line="240" w:lineRule="auto"/>
        <w:jc w:val="righ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7.1ส่งเสริมและพัฒนา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</w:t>
      </w:r>
    </w:p>
    <w:p w14:paraId="644383A6" w14:textId="77777777" w:rsidR="00A95D52" w:rsidRDefault="00A95D52" w:rsidP="00A95D52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8A7DF72" w14:textId="77777777" w:rsidR="003659C7" w:rsidRDefault="003659C7" w:rsidP="00A95D52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90C7C9E" w14:textId="23B9C42E" w:rsidR="00A95D52" w:rsidRPr="00A95D52" w:rsidRDefault="00A95D52" w:rsidP="00A95D52">
      <w:pPr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lastRenderedPageBreak/>
        <w:t>-3-</w:t>
      </w:r>
    </w:p>
    <w:p w14:paraId="0F158B86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7.1ส่งเสริมและพัฒนาให้บุคลากรมีความรู้ มีทักษะ มีทัศนคติที่ดี และมีการใช้เทคโนโลยีสารสนเทศในการปฏิบัติงานได้อย่างมีประสิทธิภาพ</w:t>
      </w:r>
    </w:p>
    <w:p w14:paraId="48964A27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7.2จัดให้มีการพัฒนารายได้ </w:t>
      </w:r>
    </w:p>
    <w:p w14:paraId="48A79608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7.3เน้นการให้บริการประชาชนต้องมีความรวดเร็ว เข้าถึงประชาชน</w:t>
      </w:r>
    </w:p>
    <w:p w14:paraId="60337EE8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7.4การดำเนินกิจกรรมที่แสดงถึงความจงรักภักดีต่อสถาบันพระมหากษัตริย์และปฏิบัติตามนโยบายเร่งด่วนของหน่วยงานราชการ</w:t>
      </w:r>
    </w:p>
    <w:p w14:paraId="3298677E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7.5การจัดทำโครงการต่างๆหรือดำเนินงาน ตามนโยบายของรัฐบาล โดยจะเน้นประโยชน์ของประชาชนเป็นหลัก</w:t>
      </w:r>
    </w:p>
    <w:p w14:paraId="1BC7251E" w14:textId="77777777" w:rsidR="00A95D52" w:rsidRPr="00A95D52" w:rsidRDefault="00A95D52" w:rsidP="00A95D5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ท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านป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ระ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ธาน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สภา และสมาชิกสภา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องค์การบริหารส่วนตำบลท่าหิน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ที่เคารพ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ทั้งหมดที่กระผม</w:t>
      </w:r>
    </w:p>
    <w:p w14:paraId="41E7A94B" w14:textId="77777777" w:rsidR="00A95D52" w:rsidRPr="00A95D52" w:rsidRDefault="00A95D52" w:rsidP="00A95D52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กล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าว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มา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ข้างต้น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นั้น คือ นโยบายการบริหารงาน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องค์การบริหารส่วนตำบลท่าหิน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ที่กระผม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จะตองนํานโยบาย</w:t>
      </w:r>
    </w:p>
    <w:p w14:paraId="6F568154" w14:textId="77777777" w:rsidR="00A95D52" w:rsidRPr="00A95D52" w:rsidRDefault="00A95D52" w:rsidP="00A95D52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ดังกล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าว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ไป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สู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การปฏิบัติ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อย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างแท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จริง ลวนมุ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งเน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นการมีสวนร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วม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ของพี่นอง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ประชาชนในชุมชนและภาคสวนต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าง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ๆ ที่จะตองเขามาช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วย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กัน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นพลังที่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สําคัญ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ในการขับเคลื่อน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อย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าง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จริงจัง การแกไขปญหาของบานเมือง และการดําเนินงานตามนโยบายที่กระผม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แถลงต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อสภ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าแหงนี้ไปแลวน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ั้น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จะบังเกิดผล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ในทางปฏิบัติหรือสัมฤทธิ์ผล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โดย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ไม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ลําบากนัก ทั้งนี้ก็ด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วย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ความรู ความเขาใจในภารกิจ ทิศทางและ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าหมายขององคกร 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มร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วม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มือของทุกภาคสวนที่เกี่ยวของใน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แต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ละระดับตั้ง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แต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ระดับภายในองค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การบริหารส่วนตำบลท่าหิน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แก สมาชิกสภา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องค์การบริหารส่วนตำบลท่าหิน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ทุกท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าน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ขาราชการ พนักงานและการหนุนเสริมจาก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องค์กรและบุคคล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ภายนอก และที่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สําคัญ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คือ “การมีสวนร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วม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พี่นองประชาชนทุกท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าน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”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64AC609C" w14:textId="77777777" w:rsidR="00A95D52" w:rsidRPr="00A95D52" w:rsidRDefault="00A95D52" w:rsidP="00A95D52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14"/>
          <w:szCs w:val="14"/>
          <w14:ligatures w14:val="none"/>
        </w:rPr>
      </w:pPr>
    </w:p>
    <w:p w14:paraId="1FD39C77" w14:textId="77777777" w:rsidR="003659C7" w:rsidRDefault="00A95D52" w:rsidP="00A95D5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กระผมหวัง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นอย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าง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ยิ่งวาการร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วม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มือกันของทุกภาคสวนที่จะแปลงนโยบาย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ไป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สู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การปฏิบัติใหเกิด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เป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นรูปธรรมขึ้นมา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อย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าง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จริงจัง  และในโอกาสนี้ กระผม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ขอขอบพระคุณท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านป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ระ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ธาน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สภาและสมาชิกสภา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องค์การบริหารส่วนตำบล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ทุกท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าน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ที่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กรุณาใหโอกาสกระผม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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แถลงนโยบายกอนที่เข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าปฏิบั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ติหนาที่</w:t>
      </w:r>
    </w:p>
    <w:p w14:paraId="48CEC639" w14:textId="5600B644" w:rsidR="00A95D52" w:rsidRDefault="00A95D52" w:rsidP="00A95D52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อย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างเป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นทางการ กระผมถือโอกาสนี้แจงไปยังสมาชิกสภา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องค์การบริหารส่วนตำบลท่าหิน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ทุกท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าน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หากทานมีความประสงคที่จะเสนอแนะขอคิดเห็นประการใด หรือตองการใหกระผม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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ดําเนินการ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ในเรื่องหนึ่งเรื่องใด หรือตองการนําเสนอปญหาความเดือดรอนและความตองการ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ของประชาชน กรุณาแจงใหกระผมหรือคณะ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บริหาร ซึ่งประกอบด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วย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รอง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นายกองค์การบริหารส่วนตำบล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และเลขานุการ 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ในการนี้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กระผมขออนุญาตใชเวลาในระเบียบวาระนี้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เพื่อขอนําเรียนถึงการจัดโครงสร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าง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การบริหารโดยเฉพาะ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อย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างยิ่งในสวนของคณะ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บริหาร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องค์การบริหารส่วนตำบลท่าหิน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ดังนั้น กระผมจึง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</w:t>
      </w:r>
      <w:proofErr w:type="spellStart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แต</w:t>
      </w:r>
      <w:proofErr w:type="spellEnd"/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งตั้งให นาย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สานนท์   บุญพัตร์ และนายธรรมนูญ   หนูบรรจง เป็นรองนายกองค์การบริหารส่วนตำบลท่าหิน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และ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นายไพโรจน์   วงศ์จีน เป็นเลขานุการนายกองค์การบริหารส่วนตำบลท่าหิน</w:t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จึงเรียนมาเพื่อทราบ</w:t>
      </w:r>
    </w:p>
    <w:p w14:paraId="1A735695" w14:textId="745D3042" w:rsidR="003659C7" w:rsidRDefault="003659C7" w:rsidP="00A95D52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CBF48D" wp14:editId="14B3050C">
            <wp:simplePos x="0" y="0"/>
            <wp:positionH relativeFrom="column">
              <wp:posOffset>3581400</wp:posOffset>
            </wp:positionH>
            <wp:positionV relativeFrom="paragraph">
              <wp:posOffset>208915</wp:posOffset>
            </wp:positionV>
            <wp:extent cx="752475" cy="752475"/>
            <wp:effectExtent l="0" t="0" r="9525" b="9525"/>
            <wp:wrapNone/>
            <wp:docPr id="43356239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1CE4B" w14:textId="77777777" w:rsidR="003659C7" w:rsidRPr="00A95D52" w:rsidRDefault="003659C7" w:rsidP="00A95D52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F975A7D" w14:textId="73D92132" w:rsidR="00A95D52" w:rsidRPr="00A95D52" w:rsidRDefault="00A95D52" w:rsidP="00A95D52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2C7748D3" w14:textId="4AB73CB2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7319134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(นายธนิต    พ่วงแม่กลอง)</w:t>
      </w:r>
    </w:p>
    <w:p w14:paraId="439C6DD4" w14:textId="77777777" w:rsidR="00A95D52" w:rsidRPr="00A95D52" w:rsidRDefault="00A95D52" w:rsidP="00A95D52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นายกองค์การบริหารส่วนตำบลท่าหิน</w:t>
      </w:r>
    </w:p>
    <w:p w14:paraId="632E3442" w14:textId="77777777" w:rsidR="00A95D52" w:rsidRPr="00A95D52" w:rsidRDefault="00A95D52" w:rsidP="00A95D52">
      <w:pPr>
        <w:spacing w:after="0" w:line="240" w:lineRule="auto"/>
        <w:ind w:left="1440" w:firstLine="72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A95D52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        </w:t>
      </w:r>
      <w:r w:rsidRPr="00A95D5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วันที่ 10  เดือน มกราคม  พ.ศ.2565</w:t>
      </w:r>
    </w:p>
    <w:p w14:paraId="647EB904" w14:textId="77777777" w:rsidR="00BC316C" w:rsidRDefault="00BC316C"/>
    <w:sectPr w:rsidR="00BC316C" w:rsidSect="00A95D52">
      <w:pgSz w:w="11906" w:h="16838"/>
      <w:pgMar w:top="45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52"/>
    <w:rsid w:val="00277459"/>
    <w:rsid w:val="003659C7"/>
    <w:rsid w:val="00601213"/>
    <w:rsid w:val="00A95D52"/>
    <w:rsid w:val="00B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5D70"/>
  <w15:chartTrackingRefBased/>
  <w15:docId w15:val="{91BFEFF1-E30B-4014-92EE-5E25CE82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7</cp:revision>
  <dcterms:created xsi:type="dcterms:W3CDTF">2024-01-25T04:38:00Z</dcterms:created>
  <dcterms:modified xsi:type="dcterms:W3CDTF">2024-01-25T04:43:00Z</dcterms:modified>
</cp:coreProperties>
</file>